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6784B" w14:textId="71A6FFB4" w:rsidR="00B05A53" w:rsidRDefault="00D447B5" w:rsidP="00A137C0">
      <w:pPr>
        <w:pStyle w:val="H1"/>
        <w:tabs>
          <w:tab w:val="right" w:pos="13892"/>
        </w:tabs>
      </w:pPr>
      <w:r>
        <w:t>Site</w:t>
      </w:r>
      <w:r w:rsidR="00A137C0" w:rsidRPr="00A137C0">
        <w:rPr>
          <w:spacing w:val="-40"/>
        </w:rPr>
        <w:t xml:space="preserve"> </w:t>
      </w:r>
      <w:r>
        <w:t>/</w:t>
      </w:r>
      <w:r w:rsidR="00A137C0" w:rsidRPr="00A137C0">
        <w:rPr>
          <w:spacing w:val="-40"/>
        </w:rPr>
        <w:t xml:space="preserve"> </w:t>
      </w:r>
      <w:r>
        <w:t>Job Hazard and Risk Register</w:t>
      </w:r>
      <w:r w:rsidR="00A137C0">
        <w:tab/>
      </w:r>
      <w:r w:rsidR="00A137C0" w:rsidRPr="00A137C0">
        <w:rPr>
          <w:color w:val="F7901E" w:themeColor="accent2"/>
          <w:sz w:val="28"/>
          <w:szCs w:val="28"/>
        </w:rPr>
        <w:t xml:space="preserve">SSSP </w:t>
      </w:r>
      <w:r w:rsidR="00155433">
        <w:rPr>
          <w:color w:val="F7901E" w:themeColor="accent2"/>
          <w:sz w:val="28"/>
          <w:szCs w:val="28"/>
        </w:rPr>
        <w:t>F</w:t>
      </w:r>
      <w:r w:rsidR="00155433" w:rsidRPr="00A137C0">
        <w:rPr>
          <w:color w:val="F7901E" w:themeColor="accent2"/>
          <w:sz w:val="28"/>
          <w:szCs w:val="28"/>
        </w:rPr>
        <w:t xml:space="preserve">orm </w:t>
      </w:r>
      <w:r w:rsidR="00A137C0" w:rsidRPr="00A137C0">
        <w:rPr>
          <w:color w:val="F7901E" w:themeColor="accent2"/>
          <w:sz w:val="28"/>
          <w:szCs w:val="28"/>
        </w:rPr>
        <w:t>2</w:t>
      </w:r>
    </w:p>
    <w:p w14:paraId="51E19E00" w14:textId="77777777" w:rsidR="00D447B5" w:rsidRDefault="00D447B5" w:rsidP="007B2387">
      <w:pPr>
        <w:pStyle w:val="H3"/>
        <w:spacing w:after="200"/>
        <w:rPr>
          <w:b/>
        </w:rPr>
      </w:pPr>
      <w:r w:rsidRPr="00D447B5">
        <w:t>This Site</w:t>
      </w:r>
      <w:r w:rsidR="00A137C0" w:rsidRPr="00A137C0">
        <w:rPr>
          <w:spacing w:val="-20"/>
        </w:rPr>
        <w:t xml:space="preserve"> </w:t>
      </w:r>
      <w:r w:rsidRPr="00D447B5">
        <w:t>/</w:t>
      </w:r>
      <w:r w:rsidR="00A137C0" w:rsidRPr="00A137C0">
        <w:rPr>
          <w:spacing w:val="-20"/>
        </w:rPr>
        <w:t xml:space="preserve"> </w:t>
      </w:r>
      <w:r w:rsidRPr="00D447B5">
        <w:t xml:space="preserve">Job Hazard </w:t>
      </w:r>
      <w:r w:rsidR="00A137C0">
        <w:t>and</w:t>
      </w:r>
      <w:r w:rsidRPr="00D447B5">
        <w:t xml:space="preserve"> Risk Register is used by the contractor (PCBU 2) and relates to </w:t>
      </w:r>
      <w:r w:rsidRPr="00D447B5">
        <w:rPr>
          <w:b/>
        </w:rPr>
        <w:t>significant</w:t>
      </w:r>
      <w:r w:rsidRPr="00D447B5">
        <w:t xml:space="preserve"> site or job-specific hazards only. </w:t>
      </w:r>
      <w:r w:rsidRPr="00D447B5">
        <w:rPr>
          <w:b/>
        </w:rPr>
        <w:t>Do not record minor tasks or activities here.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"/>
        <w:gridCol w:w="6"/>
        <w:gridCol w:w="5008"/>
        <w:gridCol w:w="2350"/>
        <w:gridCol w:w="5471"/>
        <w:gridCol w:w="2389"/>
      </w:tblGrid>
      <w:tr w:rsidR="007B2387" w14:paraId="70BD9754" w14:textId="77777777" w:rsidTr="00A01791">
        <w:trPr>
          <w:trHeight w:val="1031"/>
        </w:trPr>
        <w:tc>
          <w:tcPr>
            <w:tcW w:w="5510" w:type="dxa"/>
            <w:gridSpan w:val="3"/>
          </w:tcPr>
          <w:p w14:paraId="57774E26" w14:textId="77777777" w:rsidR="007B2387" w:rsidRPr="007B2387" w:rsidRDefault="007B2387" w:rsidP="007B2387">
            <w:pPr>
              <w:pStyle w:val="H2"/>
            </w:pPr>
            <w:r w:rsidRPr="007B2387">
              <w:t>Potential hazard and</w:t>
            </w:r>
            <w:r w:rsidR="00A137C0" w:rsidRPr="00A137C0">
              <w:rPr>
                <w:spacing w:val="-20"/>
              </w:rPr>
              <w:t xml:space="preserve"> </w:t>
            </w:r>
            <w:r w:rsidRPr="007B2387">
              <w:t>/</w:t>
            </w:r>
            <w:r w:rsidR="00A137C0" w:rsidRPr="00A137C0">
              <w:rPr>
                <w:spacing w:val="-20"/>
              </w:rPr>
              <w:t xml:space="preserve"> </w:t>
            </w:r>
            <w:r w:rsidRPr="007B2387">
              <w:t>or harm</w:t>
            </w:r>
          </w:p>
          <w:p w14:paraId="16FDF414" w14:textId="77777777" w:rsidR="007B2387" w:rsidRPr="007B2387" w:rsidRDefault="007B2387" w:rsidP="007B2387">
            <w:pPr>
              <w:pStyle w:val="InstructionSmall"/>
            </w:pPr>
            <w:r w:rsidRPr="007B2387">
              <w:rPr>
                <w:b/>
                <w:u w:val="single"/>
              </w:rPr>
              <w:t>List</w:t>
            </w:r>
            <w:r w:rsidRPr="007B2387">
              <w:t xml:space="preserve"> the more significant hazards that will occur during your activities on site.</w:t>
            </w:r>
          </w:p>
          <w:p w14:paraId="278968CD" w14:textId="77777777" w:rsidR="007B2387" w:rsidRDefault="007B2387" w:rsidP="007B2387">
            <w:pPr>
              <w:pStyle w:val="InstructionSmall"/>
            </w:pPr>
            <w:r w:rsidRPr="007B2387">
              <w:t>Where possible, note the potential harm that could arise from these hazards.</w:t>
            </w:r>
          </w:p>
        </w:tc>
        <w:tc>
          <w:tcPr>
            <w:tcW w:w="2350" w:type="dxa"/>
          </w:tcPr>
          <w:p w14:paraId="5D864987" w14:textId="77777777" w:rsidR="007B2387" w:rsidRDefault="007B2387" w:rsidP="007B2387">
            <w:pPr>
              <w:pStyle w:val="H2"/>
            </w:pPr>
            <w:r>
              <w:t>Initial risk</w:t>
            </w:r>
          </w:p>
          <w:p w14:paraId="03BF9DB5" w14:textId="77777777" w:rsidR="007B2387" w:rsidRDefault="007B2387" w:rsidP="007B2387">
            <w:pPr>
              <w:pStyle w:val="InstructionSmall"/>
              <w:rPr>
                <w:b/>
              </w:rPr>
            </w:pPr>
            <w:r w:rsidRPr="007B2387">
              <w:rPr>
                <w:b/>
                <w:u w:val="single"/>
              </w:rPr>
              <w:t>Evaluate</w:t>
            </w:r>
            <w:r>
              <w:t xml:space="preserve"> the risk level without controls using the Risk Matrix</w:t>
            </w:r>
          </w:p>
        </w:tc>
        <w:tc>
          <w:tcPr>
            <w:tcW w:w="5471" w:type="dxa"/>
          </w:tcPr>
          <w:p w14:paraId="6911DE2D" w14:textId="77777777" w:rsidR="007B2387" w:rsidRDefault="007B2387" w:rsidP="007B2387">
            <w:pPr>
              <w:pStyle w:val="H2"/>
            </w:pPr>
            <w:r>
              <w:t>Controls</w:t>
            </w:r>
          </w:p>
          <w:p w14:paraId="6D8551BE" w14:textId="77777777" w:rsidR="007B2387" w:rsidRDefault="007B2387" w:rsidP="007B2387">
            <w:pPr>
              <w:pStyle w:val="InstructionSmall"/>
            </w:pPr>
            <w:r w:rsidRPr="007B2387">
              <w:rPr>
                <w:b/>
                <w:u w:val="single"/>
              </w:rPr>
              <w:t>Identify</w:t>
            </w:r>
            <w:r>
              <w:t xml:space="preserve"> your control methods.</w:t>
            </w:r>
          </w:p>
        </w:tc>
        <w:tc>
          <w:tcPr>
            <w:tcW w:w="2389" w:type="dxa"/>
          </w:tcPr>
          <w:p w14:paraId="2E9DC75B" w14:textId="77777777" w:rsidR="007B2387" w:rsidRDefault="007B2387" w:rsidP="007B2387">
            <w:pPr>
              <w:pStyle w:val="H2"/>
            </w:pPr>
            <w:r>
              <w:t>Residual risk</w:t>
            </w:r>
          </w:p>
          <w:p w14:paraId="75F5C619" w14:textId="77777777" w:rsidR="007B2387" w:rsidRDefault="007B2387" w:rsidP="007B2387">
            <w:pPr>
              <w:pStyle w:val="InstructionSmall"/>
              <w:rPr>
                <w:b/>
              </w:rPr>
            </w:pPr>
            <w:r w:rsidRPr="007B2387">
              <w:rPr>
                <w:b/>
                <w:u w:val="single"/>
              </w:rPr>
              <w:t>Re-evaluate</w:t>
            </w:r>
            <w:r>
              <w:t xml:space="preserve"> the risk level with controls using the Risk Matrix.</w:t>
            </w:r>
          </w:p>
        </w:tc>
      </w:tr>
      <w:tr w:rsidR="007B2387" w14:paraId="36BEB44E" w14:textId="77777777" w:rsidTr="00A01791">
        <w:trPr>
          <w:trHeight w:val="1439"/>
        </w:trPr>
        <w:tc>
          <w:tcPr>
            <w:tcW w:w="502" w:type="dxa"/>
            <w:gridSpan w:val="2"/>
          </w:tcPr>
          <w:p w14:paraId="3463613C" w14:textId="77777777" w:rsidR="007B2387" w:rsidRPr="007B2387" w:rsidRDefault="007B2387" w:rsidP="007B2387">
            <w:pPr>
              <w:pStyle w:val="Fill-In"/>
              <w:jc w:val="center"/>
              <w:rPr>
                <w:sz w:val="18"/>
                <w:szCs w:val="18"/>
              </w:rPr>
            </w:pPr>
            <w:r w:rsidRPr="007B2387">
              <w:rPr>
                <w:sz w:val="18"/>
                <w:szCs w:val="18"/>
              </w:rPr>
              <w:t>1</w:t>
            </w:r>
          </w:p>
        </w:tc>
        <w:tc>
          <w:tcPr>
            <w:tcW w:w="5008" w:type="dxa"/>
          </w:tcPr>
          <w:p w14:paraId="63960E0A" w14:textId="77777777" w:rsidR="007B2387" w:rsidRPr="007B2387" w:rsidRDefault="00BD4956" w:rsidP="00BE1737">
            <w:pPr>
              <w:pStyle w:val="Fill-In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0" w:type="dxa"/>
          </w:tcPr>
          <w:p w14:paraId="0EA58E45" w14:textId="77777777" w:rsidR="007B2387" w:rsidRPr="007B2387" w:rsidRDefault="00BD4956" w:rsidP="00BE1737">
            <w:pPr>
              <w:pStyle w:val="Fill-In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71" w:type="dxa"/>
          </w:tcPr>
          <w:p w14:paraId="004FB17B" w14:textId="77777777" w:rsidR="007B2387" w:rsidRPr="007B2387" w:rsidRDefault="00BD4956" w:rsidP="00BE1737">
            <w:pPr>
              <w:pStyle w:val="Fill-In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9" w:type="dxa"/>
          </w:tcPr>
          <w:p w14:paraId="0C5868F2" w14:textId="77777777" w:rsidR="007B2387" w:rsidRPr="007B2387" w:rsidRDefault="00BD4956" w:rsidP="00BE1737">
            <w:pPr>
              <w:pStyle w:val="Fill-In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2387" w14:paraId="7812F70F" w14:textId="77777777" w:rsidTr="00A01791">
        <w:trPr>
          <w:trHeight w:val="1439"/>
        </w:trPr>
        <w:tc>
          <w:tcPr>
            <w:tcW w:w="496" w:type="dxa"/>
          </w:tcPr>
          <w:p w14:paraId="4D17D284" w14:textId="77777777" w:rsidR="007B2387" w:rsidRPr="007B2387" w:rsidRDefault="007B2387" w:rsidP="007B2387">
            <w:pPr>
              <w:pStyle w:val="Fill-In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014" w:type="dxa"/>
            <w:gridSpan w:val="2"/>
          </w:tcPr>
          <w:p w14:paraId="25F3F9BB" w14:textId="77777777" w:rsidR="007B2387" w:rsidRPr="007B2387" w:rsidRDefault="00BD4956" w:rsidP="00BE1737">
            <w:pPr>
              <w:pStyle w:val="Fill-In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0" w:type="dxa"/>
          </w:tcPr>
          <w:p w14:paraId="1BC0445E" w14:textId="4FEEA904" w:rsidR="007B2387" w:rsidRPr="007B2387" w:rsidRDefault="00BD4956" w:rsidP="00BE1737">
            <w:pPr>
              <w:pStyle w:val="Fill-In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E1737">
              <w:t> </w:t>
            </w:r>
            <w:r w:rsidR="00BE1737">
              <w:t> </w:t>
            </w:r>
            <w:r w:rsidR="00BE1737">
              <w:t> </w:t>
            </w:r>
            <w:r w:rsidR="00BE1737">
              <w:t> </w:t>
            </w:r>
            <w:r w:rsidR="00BE1737">
              <w:t> </w:t>
            </w:r>
            <w:r>
              <w:fldChar w:fldCharType="end"/>
            </w:r>
          </w:p>
        </w:tc>
        <w:tc>
          <w:tcPr>
            <w:tcW w:w="5471" w:type="dxa"/>
          </w:tcPr>
          <w:p w14:paraId="3A0B7DED" w14:textId="77777777" w:rsidR="007B2387" w:rsidRPr="007B2387" w:rsidRDefault="00BD4956" w:rsidP="00BE1737">
            <w:pPr>
              <w:pStyle w:val="Fill-In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9" w:type="dxa"/>
          </w:tcPr>
          <w:p w14:paraId="65EAB447" w14:textId="77777777" w:rsidR="007B2387" w:rsidRPr="007B2387" w:rsidRDefault="00BD4956" w:rsidP="00BE1737">
            <w:pPr>
              <w:pStyle w:val="Fill-In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2387" w14:paraId="0F575D3E" w14:textId="77777777" w:rsidTr="00A01791">
        <w:trPr>
          <w:trHeight w:val="1439"/>
        </w:trPr>
        <w:tc>
          <w:tcPr>
            <w:tcW w:w="496" w:type="dxa"/>
          </w:tcPr>
          <w:p w14:paraId="0A9CF08A" w14:textId="77777777" w:rsidR="007B2387" w:rsidRDefault="007B2387" w:rsidP="007B2387">
            <w:pPr>
              <w:pStyle w:val="Fill-In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014" w:type="dxa"/>
            <w:gridSpan w:val="2"/>
          </w:tcPr>
          <w:p w14:paraId="41C49BCD" w14:textId="77777777" w:rsidR="007B2387" w:rsidRPr="007B2387" w:rsidRDefault="00BD4956" w:rsidP="00BE1737">
            <w:pPr>
              <w:pStyle w:val="Fill-In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0" w:type="dxa"/>
          </w:tcPr>
          <w:p w14:paraId="2E99CDC2" w14:textId="77777777" w:rsidR="007B2387" w:rsidRPr="007B2387" w:rsidRDefault="00BD4956" w:rsidP="00BE1737">
            <w:pPr>
              <w:pStyle w:val="Fill-In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71" w:type="dxa"/>
          </w:tcPr>
          <w:p w14:paraId="5D774D7D" w14:textId="77777777" w:rsidR="007B2387" w:rsidRPr="007B2387" w:rsidRDefault="00BD4956" w:rsidP="00BE1737">
            <w:pPr>
              <w:pStyle w:val="Fill-In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9" w:type="dxa"/>
          </w:tcPr>
          <w:p w14:paraId="44E48F39" w14:textId="77777777" w:rsidR="007B2387" w:rsidRPr="007B2387" w:rsidRDefault="00BD4956" w:rsidP="00BE1737">
            <w:pPr>
              <w:pStyle w:val="Fill-In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2387" w14:paraId="386160A8" w14:textId="77777777" w:rsidTr="00A01791">
        <w:trPr>
          <w:trHeight w:val="1439"/>
        </w:trPr>
        <w:tc>
          <w:tcPr>
            <w:tcW w:w="496" w:type="dxa"/>
          </w:tcPr>
          <w:p w14:paraId="25A0DDB4" w14:textId="77777777" w:rsidR="007B2387" w:rsidRDefault="007B2387" w:rsidP="007B2387">
            <w:pPr>
              <w:pStyle w:val="Fill-In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014" w:type="dxa"/>
            <w:gridSpan w:val="2"/>
          </w:tcPr>
          <w:p w14:paraId="2766157D" w14:textId="77777777" w:rsidR="007B2387" w:rsidRPr="007B2387" w:rsidRDefault="00BD4956" w:rsidP="00BE1737">
            <w:pPr>
              <w:pStyle w:val="Fill-In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0" w:type="dxa"/>
          </w:tcPr>
          <w:p w14:paraId="125320BF" w14:textId="77777777" w:rsidR="007B2387" w:rsidRPr="007B2387" w:rsidRDefault="00BD4956" w:rsidP="00BE1737">
            <w:pPr>
              <w:pStyle w:val="Fill-In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71" w:type="dxa"/>
          </w:tcPr>
          <w:p w14:paraId="1A1C0C0A" w14:textId="77777777" w:rsidR="007B2387" w:rsidRPr="007B2387" w:rsidRDefault="00BD4956" w:rsidP="00BE1737">
            <w:pPr>
              <w:pStyle w:val="Fill-In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9" w:type="dxa"/>
          </w:tcPr>
          <w:p w14:paraId="4106AE81" w14:textId="77777777" w:rsidR="007B2387" w:rsidRPr="007B2387" w:rsidRDefault="00BD4956" w:rsidP="00BE1737">
            <w:pPr>
              <w:pStyle w:val="Fill-In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2387" w14:paraId="1A4B957C" w14:textId="77777777" w:rsidTr="00A01791">
        <w:trPr>
          <w:trHeight w:val="1439"/>
        </w:trPr>
        <w:tc>
          <w:tcPr>
            <w:tcW w:w="496" w:type="dxa"/>
          </w:tcPr>
          <w:p w14:paraId="0AC5E60D" w14:textId="77777777" w:rsidR="007B2387" w:rsidRDefault="007B2387" w:rsidP="007B2387">
            <w:pPr>
              <w:pStyle w:val="Fill-In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014" w:type="dxa"/>
            <w:gridSpan w:val="2"/>
          </w:tcPr>
          <w:p w14:paraId="65172C1B" w14:textId="77777777" w:rsidR="007B2387" w:rsidRPr="007B2387" w:rsidRDefault="00BD4956" w:rsidP="00BE1737">
            <w:pPr>
              <w:pStyle w:val="Fill-In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0" w:type="dxa"/>
          </w:tcPr>
          <w:p w14:paraId="4503E82B" w14:textId="77777777" w:rsidR="007B2387" w:rsidRPr="007B2387" w:rsidRDefault="00BD4956" w:rsidP="00BE1737">
            <w:pPr>
              <w:pStyle w:val="Fill-In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71" w:type="dxa"/>
          </w:tcPr>
          <w:p w14:paraId="41EE83BA" w14:textId="77777777" w:rsidR="007B2387" w:rsidRPr="007B2387" w:rsidRDefault="00BD4956" w:rsidP="00BE1737">
            <w:pPr>
              <w:pStyle w:val="Fill-In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9" w:type="dxa"/>
          </w:tcPr>
          <w:p w14:paraId="764042B2" w14:textId="77777777" w:rsidR="007B2387" w:rsidRPr="007B2387" w:rsidRDefault="00BD4956" w:rsidP="00BE1737">
            <w:pPr>
              <w:pStyle w:val="Fill-In"/>
              <w:jc w:val="both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EBEA462" w14:textId="7D08D886" w:rsidR="00CB7DBA" w:rsidRDefault="00CB7DBA" w:rsidP="005F41B7">
      <w:pPr>
        <w:pStyle w:val="H1"/>
        <w:rPr>
          <w:sz w:val="8"/>
          <w:szCs w:val="8"/>
        </w:rPr>
      </w:pPr>
    </w:p>
    <w:p w14:paraId="1D7D26BC" w14:textId="3DAD5E2A" w:rsidR="005141C2" w:rsidRDefault="005141C2" w:rsidP="005141C2">
      <w:pPr>
        <w:pStyle w:val="H1"/>
        <w:tabs>
          <w:tab w:val="right" w:pos="13892"/>
        </w:tabs>
      </w:pPr>
      <w:r>
        <w:rPr>
          <w:sz w:val="8"/>
          <w:szCs w:val="8"/>
        </w:rPr>
        <w:lastRenderedPageBreak/>
        <w:t>c</w:t>
      </w:r>
      <w:r w:rsidRPr="005141C2">
        <w:t xml:space="preserve"> </w:t>
      </w:r>
      <w:r>
        <w:t>Site</w:t>
      </w:r>
      <w:r w:rsidRPr="00A137C0">
        <w:rPr>
          <w:spacing w:val="-40"/>
        </w:rPr>
        <w:t xml:space="preserve"> </w:t>
      </w:r>
      <w:r>
        <w:t>/</w:t>
      </w:r>
      <w:r w:rsidRPr="00A137C0">
        <w:rPr>
          <w:spacing w:val="-40"/>
        </w:rPr>
        <w:t xml:space="preserve"> </w:t>
      </w:r>
      <w:r>
        <w:t>Job Hazard and Risk Register</w:t>
      </w:r>
      <w:r>
        <w:tab/>
      </w:r>
      <w:r w:rsidRPr="00A137C0">
        <w:rPr>
          <w:color w:val="F7901E" w:themeColor="accent2"/>
          <w:sz w:val="28"/>
          <w:szCs w:val="28"/>
        </w:rPr>
        <w:t xml:space="preserve">SSSP </w:t>
      </w:r>
      <w:r>
        <w:rPr>
          <w:color w:val="F7901E" w:themeColor="accent2"/>
          <w:sz w:val="28"/>
          <w:szCs w:val="28"/>
        </w:rPr>
        <w:t>F</w:t>
      </w:r>
      <w:r w:rsidRPr="00A137C0">
        <w:rPr>
          <w:color w:val="F7901E" w:themeColor="accent2"/>
          <w:sz w:val="28"/>
          <w:szCs w:val="28"/>
        </w:rPr>
        <w:t>orm 2</w:t>
      </w:r>
    </w:p>
    <w:p w14:paraId="6543B81C" w14:textId="77777777" w:rsidR="005141C2" w:rsidRDefault="005141C2" w:rsidP="005141C2">
      <w:pPr>
        <w:pStyle w:val="H3"/>
        <w:spacing w:after="200"/>
        <w:rPr>
          <w:b/>
        </w:rPr>
      </w:pPr>
      <w:r w:rsidRPr="00D447B5">
        <w:t>This Site</w:t>
      </w:r>
      <w:r w:rsidRPr="00A137C0">
        <w:rPr>
          <w:spacing w:val="-20"/>
        </w:rPr>
        <w:t xml:space="preserve"> </w:t>
      </w:r>
      <w:r w:rsidRPr="00D447B5">
        <w:t>/</w:t>
      </w:r>
      <w:r w:rsidRPr="00A137C0">
        <w:rPr>
          <w:spacing w:val="-20"/>
        </w:rPr>
        <w:t xml:space="preserve"> </w:t>
      </w:r>
      <w:r w:rsidRPr="00D447B5">
        <w:t xml:space="preserve">Job Hazard </w:t>
      </w:r>
      <w:r>
        <w:t>and</w:t>
      </w:r>
      <w:r w:rsidRPr="00D447B5">
        <w:t xml:space="preserve"> Risk Register is used by the contractor (PCBU 2) and relates to </w:t>
      </w:r>
      <w:r w:rsidRPr="00D447B5">
        <w:rPr>
          <w:b/>
        </w:rPr>
        <w:t>significant</w:t>
      </w:r>
      <w:r w:rsidRPr="00D447B5">
        <w:t xml:space="preserve"> site or job-specific hazards only. </w:t>
      </w:r>
      <w:r w:rsidRPr="00D447B5">
        <w:rPr>
          <w:b/>
        </w:rPr>
        <w:t>Do not record minor tasks or activities here.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6"/>
        <w:gridCol w:w="6"/>
        <w:gridCol w:w="5008"/>
        <w:gridCol w:w="2350"/>
        <w:gridCol w:w="5471"/>
        <w:gridCol w:w="2389"/>
      </w:tblGrid>
      <w:tr w:rsidR="005141C2" w14:paraId="46BBFA64" w14:textId="77777777" w:rsidTr="00A01791">
        <w:trPr>
          <w:trHeight w:val="1031"/>
        </w:trPr>
        <w:tc>
          <w:tcPr>
            <w:tcW w:w="5510" w:type="dxa"/>
            <w:gridSpan w:val="3"/>
          </w:tcPr>
          <w:p w14:paraId="71FB04C0" w14:textId="77777777" w:rsidR="005141C2" w:rsidRPr="007B2387" w:rsidRDefault="005141C2" w:rsidP="00BB7744">
            <w:pPr>
              <w:pStyle w:val="H2"/>
            </w:pPr>
            <w:r w:rsidRPr="007B2387">
              <w:t>Potential hazard and</w:t>
            </w:r>
            <w:r w:rsidRPr="00A137C0">
              <w:rPr>
                <w:spacing w:val="-20"/>
              </w:rPr>
              <w:t xml:space="preserve"> </w:t>
            </w:r>
            <w:r w:rsidRPr="007B2387">
              <w:t>/</w:t>
            </w:r>
            <w:r w:rsidRPr="00A137C0">
              <w:rPr>
                <w:spacing w:val="-20"/>
              </w:rPr>
              <w:t xml:space="preserve"> </w:t>
            </w:r>
            <w:r w:rsidRPr="007B2387">
              <w:t>or harm</w:t>
            </w:r>
          </w:p>
          <w:p w14:paraId="45F2403F" w14:textId="77777777" w:rsidR="005141C2" w:rsidRPr="007B2387" w:rsidRDefault="005141C2" w:rsidP="00BB7744">
            <w:pPr>
              <w:pStyle w:val="InstructionSmall"/>
            </w:pPr>
            <w:r w:rsidRPr="007B2387">
              <w:rPr>
                <w:b/>
                <w:u w:val="single"/>
              </w:rPr>
              <w:t>List</w:t>
            </w:r>
            <w:r w:rsidRPr="007B2387">
              <w:t xml:space="preserve"> the more significant hazards that will occur during your activities on site.</w:t>
            </w:r>
          </w:p>
          <w:p w14:paraId="79978C85" w14:textId="77777777" w:rsidR="005141C2" w:rsidRDefault="005141C2" w:rsidP="00BB7744">
            <w:pPr>
              <w:pStyle w:val="InstructionSmall"/>
            </w:pPr>
            <w:r w:rsidRPr="007B2387">
              <w:t>Where possible, note the potential harm that could arise from these hazards.</w:t>
            </w:r>
          </w:p>
        </w:tc>
        <w:tc>
          <w:tcPr>
            <w:tcW w:w="2350" w:type="dxa"/>
          </w:tcPr>
          <w:p w14:paraId="45F6D023" w14:textId="77777777" w:rsidR="005141C2" w:rsidRDefault="005141C2" w:rsidP="00BB7744">
            <w:pPr>
              <w:pStyle w:val="H2"/>
            </w:pPr>
            <w:r>
              <w:t>Initial risk</w:t>
            </w:r>
          </w:p>
          <w:p w14:paraId="289BB871" w14:textId="77777777" w:rsidR="005141C2" w:rsidRDefault="005141C2" w:rsidP="00BB7744">
            <w:pPr>
              <w:pStyle w:val="InstructionSmall"/>
              <w:rPr>
                <w:b/>
              </w:rPr>
            </w:pPr>
            <w:r w:rsidRPr="007B2387">
              <w:rPr>
                <w:b/>
                <w:u w:val="single"/>
              </w:rPr>
              <w:t>Evaluate</w:t>
            </w:r>
            <w:r>
              <w:t xml:space="preserve"> the risk level without controls using the Risk Matrix</w:t>
            </w:r>
          </w:p>
        </w:tc>
        <w:tc>
          <w:tcPr>
            <w:tcW w:w="5471" w:type="dxa"/>
          </w:tcPr>
          <w:p w14:paraId="78FF85D6" w14:textId="77777777" w:rsidR="005141C2" w:rsidRDefault="005141C2" w:rsidP="00BB7744">
            <w:pPr>
              <w:pStyle w:val="H2"/>
            </w:pPr>
            <w:r>
              <w:t>Controls</w:t>
            </w:r>
          </w:p>
          <w:p w14:paraId="7DBE6B2F" w14:textId="77777777" w:rsidR="005141C2" w:rsidRDefault="005141C2" w:rsidP="00BB7744">
            <w:pPr>
              <w:pStyle w:val="InstructionSmall"/>
            </w:pPr>
            <w:r w:rsidRPr="007B2387">
              <w:rPr>
                <w:b/>
                <w:u w:val="single"/>
              </w:rPr>
              <w:t>Identify</w:t>
            </w:r>
            <w:r>
              <w:t xml:space="preserve"> your control methods.</w:t>
            </w:r>
          </w:p>
        </w:tc>
        <w:tc>
          <w:tcPr>
            <w:tcW w:w="2389" w:type="dxa"/>
          </w:tcPr>
          <w:p w14:paraId="0D22E170" w14:textId="77777777" w:rsidR="005141C2" w:rsidRDefault="005141C2" w:rsidP="00BB7744">
            <w:pPr>
              <w:pStyle w:val="H2"/>
            </w:pPr>
            <w:r>
              <w:t>Residual risk</w:t>
            </w:r>
          </w:p>
          <w:p w14:paraId="0E2F46CE" w14:textId="77777777" w:rsidR="005141C2" w:rsidRDefault="005141C2" w:rsidP="00BB7744">
            <w:pPr>
              <w:pStyle w:val="InstructionSmall"/>
              <w:rPr>
                <w:b/>
              </w:rPr>
            </w:pPr>
            <w:r w:rsidRPr="007B2387">
              <w:rPr>
                <w:b/>
                <w:u w:val="single"/>
              </w:rPr>
              <w:t>Re-evaluate</w:t>
            </w:r>
            <w:r>
              <w:t xml:space="preserve"> the risk level with controls using the Risk Matrix.</w:t>
            </w:r>
          </w:p>
        </w:tc>
      </w:tr>
      <w:tr w:rsidR="005141C2" w14:paraId="30DF2DBF" w14:textId="77777777" w:rsidTr="00A01791">
        <w:trPr>
          <w:trHeight w:val="1439"/>
        </w:trPr>
        <w:tc>
          <w:tcPr>
            <w:tcW w:w="502" w:type="dxa"/>
            <w:gridSpan w:val="2"/>
          </w:tcPr>
          <w:p w14:paraId="3481B8F4" w14:textId="7F3D3BEA" w:rsidR="005141C2" w:rsidRPr="007B2387" w:rsidRDefault="005141C2" w:rsidP="00BB7744">
            <w:pPr>
              <w:pStyle w:val="Fill-In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008" w:type="dxa"/>
          </w:tcPr>
          <w:p w14:paraId="6FA12E52" w14:textId="3B36189E" w:rsidR="005141C2" w:rsidRPr="007B2387" w:rsidRDefault="005141C2" w:rsidP="00BB7744">
            <w:pPr>
              <w:pStyle w:val="Fill-In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0" w:type="dxa"/>
          </w:tcPr>
          <w:p w14:paraId="157AFD26" w14:textId="77777777" w:rsidR="005141C2" w:rsidRPr="007B2387" w:rsidRDefault="005141C2" w:rsidP="00BB7744">
            <w:pPr>
              <w:pStyle w:val="Fill-In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71" w:type="dxa"/>
          </w:tcPr>
          <w:p w14:paraId="2A4E49F0" w14:textId="77777777" w:rsidR="005141C2" w:rsidRPr="007B2387" w:rsidRDefault="005141C2" w:rsidP="00BB7744">
            <w:pPr>
              <w:pStyle w:val="Fill-In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9" w:type="dxa"/>
          </w:tcPr>
          <w:p w14:paraId="18773955" w14:textId="77777777" w:rsidR="005141C2" w:rsidRPr="007B2387" w:rsidRDefault="005141C2" w:rsidP="00BB7744">
            <w:pPr>
              <w:pStyle w:val="Fill-In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41C2" w14:paraId="089EFFA3" w14:textId="77777777" w:rsidTr="00A01791">
        <w:trPr>
          <w:trHeight w:val="1439"/>
        </w:trPr>
        <w:tc>
          <w:tcPr>
            <w:tcW w:w="496" w:type="dxa"/>
          </w:tcPr>
          <w:p w14:paraId="7CEAD73E" w14:textId="7A71D1B9" w:rsidR="005141C2" w:rsidRPr="007B2387" w:rsidRDefault="005141C2" w:rsidP="00BB7744">
            <w:pPr>
              <w:pStyle w:val="Fill-In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014" w:type="dxa"/>
            <w:gridSpan w:val="2"/>
          </w:tcPr>
          <w:p w14:paraId="58506413" w14:textId="77777777" w:rsidR="005141C2" w:rsidRPr="007B2387" w:rsidRDefault="005141C2" w:rsidP="00BB7744">
            <w:pPr>
              <w:pStyle w:val="Fill-In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0" w:type="dxa"/>
          </w:tcPr>
          <w:p w14:paraId="1F1C252A" w14:textId="77777777" w:rsidR="005141C2" w:rsidRPr="007B2387" w:rsidRDefault="005141C2" w:rsidP="00BB7744">
            <w:pPr>
              <w:pStyle w:val="Fill-In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0" w:name="_GoBack"/>
            <w:bookmarkEnd w:id="0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71" w:type="dxa"/>
          </w:tcPr>
          <w:p w14:paraId="15CA8431" w14:textId="77777777" w:rsidR="005141C2" w:rsidRPr="007B2387" w:rsidRDefault="005141C2" w:rsidP="00BB7744">
            <w:pPr>
              <w:pStyle w:val="Fill-In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9" w:type="dxa"/>
          </w:tcPr>
          <w:p w14:paraId="153E0DAA" w14:textId="77777777" w:rsidR="005141C2" w:rsidRPr="007B2387" w:rsidRDefault="005141C2" w:rsidP="00BB7744">
            <w:pPr>
              <w:pStyle w:val="Fill-In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41C2" w14:paraId="080EB878" w14:textId="77777777" w:rsidTr="00A01791">
        <w:trPr>
          <w:trHeight w:val="1439"/>
        </w:trPr>
        <w:tc>
          <w:tcPr>
            <w:tcW w:w="496" w:type="dxa"/>
          </w:tcPr>
          <w:p w14:paraId="56C1D1A0" w14:textId="1D78225C" w:rsidR="005141C2" w:rsidRDefault="005141C2" w:rsidP="00BB7744">
            <w:pPr>
              <w:pStyle w:val="Fill-In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014" w:type="dxa"/>
            <w:gridSpan w:val="2"/>
          </w:tcPr>
          <w:p w14:paraId="6493D6EB" w14:textId="77777777" w:rsidR="005141C2" w:rsidRPr="007B2387" w:rsidRDefault="005141C2" w:rsidP="00BB7744">
            <w:pPr>
              <w:pStyle w:val="Fill-In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0" w:type="dxa"/>
          </w:tcPr>
          <w:p w14:paraId="16A8CF83" w14:textId="77777777" w:rsidR="005141C2" w:rsidRPr="007B2387" w:rsidRDefault="005141C2" w:rsidP="00BB7744">
            <w:pPr>
              <w:pStyle w:val="Fill-In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71" w:type="dxa"/>
          </w:tcPr>
          <w:p w14:paraId="652D9BC5" w14:textId="77777777" w:rsidR="005141C2" w:rsidRPr="007B2387" w:rsidRDefault="005141C2" w:rsidP="00BB7744">
            <w:pPr>
              <w:pStyle w:val="Fill-In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9" w:type="dxa"/>
          </w:tcPr>
          <w:p w14:paraId="21BDC3D6" w14:textId="77777777" w:rsidR="005141C2" w:rsidRPr="007B2387" w:rsidRDefault="005141C2" w:rsidP="00BB7744">
            <w:pPr>
              <w:pStyle w:val="Fill-In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41C2" w14:paraId="4D1B2DD6" w14:textId="77777777" w:rsidTr="00A01791">
        <w:trPr>
          <w:trHeight w:val="1439"/>
        </w:trPr>
        <w:tc>
          <w:tcPr>
            <w:tcW w:w="496" w:type="dxa"/>
          </w:tcPr>
          <w:p w14:paraId="37C79143" w14:textId="17C22347" w:rsidR="005141C2" w:rsidRDefault="005141C2" w:rsidP="00BB7744">
            <w:pPr>
              <w:pStyle w:val="Fill-In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014" w:type="dxa"/>
            <w:gridSpan w:val="2"/>
          </w:tcPr>
          <w:p w14:paraId="7E1C7D9E" w14:textId="77777777" w:rsidR="005141C2" w:rsidRPr="007B2387" w:rsidRDefault="005141C2" w:rsidP="00BB7744">
            <w:pPr>
              <w:pStyle w:val="Fill-In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0" w:type="dxa"/>
          </w:tcPr>
          <w:p w14:paraId="260C2524" w14:textId="77777777" w:rsidR="005141C2" w:rsidRPr="007B2387" w:rsidRDefault="005141C2" w:rsidP="00BB7744">
            <w:pPr>
              <w:pStyle w:val="Fill-In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71" w:type="dxa"/>
          </w:tcPr>
          <w:p w14:paraId="3AF98A9A" w14:textId="77777777" w:rsidR="005141C2" w:rsidRPr="007B2387" w:rsidRDefault="005141C2" w:rsidP="00BB7744">
            <w:pPr>
              <w:pStyle w:val="Fill-In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9" w:type="dxa"/>
          </w:tcPr>
          <w:p w14:paraId="12471C73" w14:textId="77777777" w:rsidR="005141C2" w:rsidRPr="007B2387" w:rsidRDefault="005141C2" w:rsidP="00BB7744">
            <w:pPr>
              <w:pStyle w:val="Fill-In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41C2" w14:paraId="6A7CA7E5" w14:textId="77777777" w:rsidTr="00A01791">
        <w:trPr>
          <w:trHeight w:val="1439"/>
        </w:trPr>
        <w:tc>
          <w:tcPr>
            <w:tcW w:w="496" w:type="dxa"/>
          </w:tcPr>
          <w:p w14:paraId="26BA3E37" w14:textId="58CE2B0D" w:rsidR="005141C2" w:rsidRDefault="005141C2" w:rsidP="00BB7744">
            <w:pPr>
              <w:pStyle w:val="Fill-In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014" w:type="dxa"/>
            <w:gridSpan w:val="2"/>
          </w:tcPr>
          <w:p w14:paraId="51F184CB" w14:textId="77777777" w:rsidR="005141C2" w:rsidRPr="007B2387" w:rsidRDefault="005141C2" w:rsidP="00BB7744">
            <w:pPr>
              <w:pStyle w:val="Fill-In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50" w:type="dxa"/>
          </w:tcPr>
          <w:p w14:paraId="39803E28" w14:textId="77777777" w:rsidR="005141C2" w:rsidRPr="007B2387" w:rsidRDefault="005141C2" w:rsidP="00BB7744">
            <w:pPr>
              <w:pStyle w:val="Fill-In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71" w:type="dxa"/>
          </w:tcPr>
          <w:p w14:paraId="07DD5947" w14:textId="77777777" w:rsidR="005141C2" w:rsidRPr="007B2387" w:rsidRDefault="005141C2" w:rsidP="00BB7744">
            <w:pPr>
              <w:pStyle w:val="Fill-In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89" w:type="dxa"/>
          </w:tcPr>
          <w:p w14:paraId="51B6BCFA" w14:textId="77777777" w:rsidR="005141C2" w:rsidRPr="007B2387" w:rsidRDefault="005141C2" w:rsidP="00BB7744">
            <w:pPr>
              <w:pStyle w:val="Fill-In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7677940" w14:textId="35B5E0C8" w:rsidR="005141C2" w:rsidRPr="00883AAE" w:rsidRDefault="005141C2" w:rsidP="005C7A3B">
      <w:pPr>
        <w:pStyle w:val="H1"/>
        <w:rPr>
          <w:sz w:val="8"/>
          <w:szCs w:val="8"/>
        </w:rPr>
      </w:pPr>
    </w:p>
    <w:sectPr w:rsidR="005141C2" w:rsidRPr="00883AAE" w:rsidSect="005F41B7">
      <w:headerReference w:type="default" r:id="rId12"/>
      <w:footerReference w:type="default" r:id="rId13"/>
      <w:pgSz w:w="16838" w:h="11906" w:orient="landscape"/>
      <w:pgMar w:top="566" w:right="536" w:bottom="567" w:left="56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23445" w14:textId="77777777" w:rsidR="00B33433" w:rsidRDefault="00B33433" w:rsidP="00525460">
      <w:pPr>
        <w:spacing w:after="0" w:line="240" w:lineRule="auto"/>
      </w:pPr>
      <w:r>
        <w:separator/>
      </w:r>
    </w:p>
  </w:endnote>
  <w:endnote w:type="continuationSeparator" w:id="0">
    <w:p w14:paraId="4A3D0788" w14:textId="77777777" w:rsidR="00B33433" w:rsidRDefault="00B33433" w:rsidP="0052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 Bold">
    <w:panose1 w:val="020B07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15A40" w14:textId="24F7F29C" w:rsidR="0003642D" w:rsidRPr="00671F7E" w:rsidRDefault="005F41B7" w:rsidP="00B035A9">
    <w:pPr>
      <w:pStyle w:val="Footer"/>
      <w:tabs>
        <w:tab w:val="clear" w:pos="4513"/>
        <w:tab w:val="clear" w:pos="9026"/>
        <w:tab w:val="left" w:pos="0"/>
        <w:tab w:val="center" w:pos="7655"/>
        <w:tab w:val="left" w:pos="11340"/>
        <w:tab w:val="right" w:pos="15735"/>
      </w:tabs>
      <w:rPr>
        <w:color w:val="1A125A" w:themeColor="accent1"/>
        <w:sz w:val="20"/>
        <w:szCs w:val="20"/>
      </w:rPr>
    </w:pPr>
    <w:r w:rsidRPr="005F41B7">
      <w:rPr>
        <w:color w:val="1A125A" w:themeColor="accent1"/>
        <w:sz w:val="20"/>
        <w:szCs w:val="20"/>
      </w:rPr>
      <w:t>SITE/JOB HAZARD AND RISK REGISTER</w:t>
    </w:r>
    <w:r w:rsidR="00B035A9">
      <w:rPr>
        <w:color w:val="1A125A" w:themeColor="accent1"/>
        <w:sz w:val="20"/>
        <w:szCs w:val="20"/>
      </w:rPr>
      <w:tab/>
      <w:t>V1.</w:t>
    </w:r>
    <w:r w:rsidR="005C7A3B">
      <w:rPr>
        <w:color w:val="1A125A" w:themeColor="accent1"/>
        <w:sz w:val="20"/>
        <w:szCs w:val="20"/>
      </w:rPr>
      <w:t>1</w:t>
    </w:r>
    <w:r w:rsidR="00A137C0">
      <w:rPr>
        <w:color w:val="1A125A" w:themeColor="accent1"/>
        <w:sz w:val="20"/>
        <w:szCs w:val="20"/>
      </w:rPr>
      <w:tab/>
      <w:t>SSSP FORM 2</w:t>
    </w:r>
    <w:r w:rsidR="00A137C0">
      <w:rPr>
        <w:color w:val="1A125A" w:themeColor="accent1"/>
        <w:sz w:val="20"/>
        <w:szCs w:val="20"/>
      </w:rPr>
      <w:tab/>
    </w:r>
    <w:r w:rsidR="0003642D" w:rsidRPr="00671F7E">
      <w:rPr>
        <w:color w:val="1A125A" w:themeColor="accent1"/>
        <w:sz w:val="20"/>
        <w:szCs w:val="20"/>
      </w:rPr>
      <w:t xml:space="preserve">PAGE </w:t>
    </w:r>
    <w:r w:rsidR="0003642D" w:rsidRPr="00671F7E">
      <w:rPr>
        <w:color w:val="1A125A" w:themeColor="accent1"/>
        <w:sz w:val="20"/>
        <w:szCs w:val="20"/>
      </w:rPr>
      <w:fldChar w:fldCharType="begin"/>
    </w:r>
    <w:r w:rsidR="0003642D" w:rsidRPr="00671F7E">
      <w:rPr>
        <w:color w:val="1A125A" w:themeColor="accent1"/>
        <w:sz w:val="20"/>
        <w:szCs w:val="20"/>
      </w:rPr>
      <w:instrText xml:space="preserve"> PAGE   \* MERGEFORMAT </w:instrText>
    </w:r>
    <w:r w:rsidR="0003642D" w:rsidRPr="00671F7E">
      <w:rPr>
        <w:color w:val="1A125A" w:themeColor="accent1"/>
        <w:sz w:val="20"/>
        <w:szCs w:val="20"/>
      </w:rPr>
      <w:fldChar w:fldCharType="separate"/>
    </w:r>
    <w:r w:rsidR="004C1343">
      <w:rPr>
        <w:noProof/>
        <w:color w:val="1A125A" w:themeColor="accent1"/>
        <w:sz w:val="20"/>
        <w:szCs w:val="20"/>
      </w:rPr>
      <w:t>1</w:t>
    </w:r>
    <w:r w:rsidR="0003642D" w:rsidRPr="00671F7E">
      <w:rPr>
        <w:noProof/>
        <w:color w:val="1A125A" w:themeColor="accent1"/>
        <w:sz w:val="20"/>
        <w:szCs w:val="20"/>
      </w:rPr>
      <w:fldChar w:fldCharType="end"/>
    </w:r>
    <w:r w:rsidR="0003642D" w:rsidRPr="00671F7E">
      <w:rPr>
        <w:noProof/>
        <w:color w:val="1A125A" w:themeColor="accent1"/>
        <w:sz w:val="20"/>
        <w:szCs w:val="20"/>
      </w:rPr>
      <w:t xml:space="preserve"> OF </w:t>
    </w:r>
    <w:r w:rsidR="0003642D" w:rsidRPr="00671F7E">
      <w:rPr>
        <w:noProof/>
        <w:color w:val="1A125A" w:themeColor="accent1"/>
        <w:sz w:val="20"/>
        <w:szCs w:val="20"/>
      </w:rPr>
      <w:fldChar w:fldCharType="begin"/>
    </w:r>
    <w:r w:rsidR="0003642D" w:rsidRPr="00671F7E">
      <w:rPr>
        <w:noProof/>
        <w:color w:val="1A125A" w:themeColor="accent1"/>
        <w:sz w:val="20"/>
        <w:szCs w:val="20"/>
      </w:rPr>
      <w:instrText xml:space="preserve"> NUMPAGES  \# "00" \* Arabic  \* MERGEFORMAT </w:instrText>
    </w:r>
    <w:r w:rsidR="0003642D" w:rsidRPr="00671F7E">
      <w:rPr>
        <w:noProof/>
        <w:color w:val="1A125A" w:themeColor="accent1"/>
        <w:sz w:val="20"/>
        <w:szCs w:val="20"/>
      </w:rPr>
      <w:fldChar w:fldCharType="separate"/>
    </w:r>
    <w:r w:rsidR="004C1343">
      <w:rPr>
        <w:noProof/>
        <w:color w:val="1A125A" w:themeColor="accent1"/>
        <w:sz w:val="20"/>
        <w:szCs w:val="20"/>
      </w:rPr>
      <w:t>1</w:t>
    </w:r>
    <w:r w:rsidR="0003642D" w:rsidRPr="00671F7E">
      <w:rPr>
        <w:noProof/>
        <w:color w:val="1A125A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DAA7A2" w14:textId="77777777" w:rsidR="00B33433" w:rsidRDefault="00B33433" w:rsidP="00525460">
      <w:pPr>
        <w:spacing w:after="0" w:line="240" w:lineRule="auto"/>
      </w:pPr>
      <w:r>
        <w:separator/>
      </w:r>
    </w:p>
  </w:footnote>
  <w:footnote w:type="continuationSeparator" w:id="0">
    <w:p w14:paraId="2128DBD5" w14:textId="77777777" w:rsidR="00B33433" w:rsidRDefault="00B33433" w:rsidP="00525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543635" w14:textId="77777777" w:rsidR="002F03CA" w:rsidRDefault="002F03CA" w:rsidP="002F03CA">
    <w:pPr>
      <w:pStyle w:val="Header"/>
    </w:pPr>
    <w:r>
      <w:rPr>
        <w:noProof/>
        <w:lang w:eastAsia="en-NZ"/>
      </w:rPr>
      <w:drawing>
        <wp:anchor distT="0" distB="0" distL="114300" distR="114300" simplePos="0" relativeHeight="251659264" behindDoc="0" locked="0" layoutInCell="1" allowOverlap="1" wp14:anchorId="6C57EFC7" wp14:editId="04969923">
          <wp:simplePos x="0" y="0"/>
          <wp:positionH relativeFrom="margin">
            <wp:align>right</wp:align>
          </wp:positionH>
          <wp:positionV relativeFrom="page">
            <wp:posOffset>154940</wp:posOffset>
          </wp:positionV>
          <wp:extent cx="792000" cy="93600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AB050BF" w14:textId="77777777" w:rsidR="002F03CA" w:rsidRDefault="002F03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03F77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6D1F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227C4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F2A5C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87641"/>
    <w:multiLevelType w:val="hybridMultilevel"/>
    <w:tmpl w:val="D5B03F56"/>
    <w:lvl w:ilvl="0" w:tplc="12D25E80">
      <w:start w:val="1"/>
      <w:numFmt w:val="bullet"/>
      <w:pStyle w:val="BulletNot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E43B1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311C1"/>
    <w:multiLevelType w:val="hybridMultilevel"/>
    <w:tmpl w:val="7390B940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22969"/>
    <w:multiLevelType w:val="hybridMultilevel"/>
    <w:tmpl w:val="423420F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53182"/>
    <w:multiLevelType w:val="hybridMultilevel"/>
    <w:tmpl w:val="2014E90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0779A1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A5DC3"/>
    <w:multiLevelType w:val="hybridMultilevel"/>
    <w:tmpl w:val="802A2FF4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178F3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D465BC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41907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6219B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F4313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20907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62842"/>
    <w:multiLevelType w:val="hybridMultilevel"/>
    <w:tmpl w:val="3C6ED164"/>
    <w:lvl w:ilvl="0" w:tplc="14090019">
      <w:start w:val="1"/>
      <w:numFmt w:val="lowerLetter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431CFA"/>
    <w:multiLevelType w:val="hybridMultilevel"/>
    <w:tmpl w:val="4BFEE33C"/>
    <w:lvl w:ilvl="0" w:tplc="1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13"/>
  </w:num>
  <w:num w:numId="6">
    <w:abstractNumId w:val="12"/>
  </w:num>
  <w:num w:numId="7">
    <w:abstractNumId w:val="3"/>
  </w:num>
  <w:num w:numId="8">
    <w:abstractNumId w:val="11"/>
  </w:num>
  <w:num w:numId="9">
    <w:abstractNumId w:val="10"/>
  </w:num>
  <w:num w:numId="10">
    <w:abstractNumId w:val="17"/>
  </w:num>
  <w:num w:numId="11">
    <w:abstractNumId w:val="15"/>
  </w:num>
  <w:num w:numId="12">
    <w:abstractNumId w:val="2"/>
  </w:num>
  <w:num w:numId="13">
    <w:abstractNumId w:val="5"/>
  </w:num>
  <w:num w:numId="14">
    <w:abstractNumId w:val="9"/>
  </w:num>
  <w:num w:numId="15">
    <w:abstractNumId w:val="18"/>
  </w:num>
  <w:num w:numId="16">
    <w:abstractNumId w:val="16"/>
  </w:num>
  <w:num w:numId="17">
    <w:abstractNumId w:val="0"/>
  </w:num>
  <w:num w:numId="18">
    <w:abstractNumId w:val="1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460"/>
    <w:rsid w:val="00006F10"/>
    <w:rsid w:val="0001235D"/>
    <w:rsid w:val="00017ADF"/>
    <w:rsid w:val="0003642D"/>
    <w:rsid w:val="00040DF4"/>
    <w:rsid w:val="000F74FB"/>
    <w:rsid w:val="0010616D"/>
    <w:rsid w:val="001309EE"/>
    <w:rsid w:val="00155433"/>
    <w:rsid w:val="00166008"/>
    <w:rsid w:val="00166D70"/>
    <w:rsid w:val="00195E06"/>
    <w:rsid w:val="001D3E2E"/>
    <w:rsid w:val="0022065A"/>
    <w:rsid w:val="0023124C"/>
    <w:rsid w:val="002321B9"/>
    <w:rsid w:val="00237477"/>
    <w:rsid w:val="00241F64"/>
    <w:rsid w:val="00251F89"/>
    <w:rsid w:val="002A6E33"/>
    <w:rsid w:val="002C142E"/>
    <w:rsid w:val="002C6078"/>
    <w:rsid w:val="002E259C"/>
    <w:rsid w:val="002F03CA"/>
    <w:rsid w:val="00337ECC"/>
    <w:rsid w:val="003F2E63"/>
    <w:rsid w:val="00416940"/>
    <w:rsid w:val="004B3694"/>
    <w:rsid w:val="004C1343"/>
    <w:rsid w:val="004C533C"/>
    <w:rsid w:val="005141C2"/>
    <w:rsid w:val="00525460"/>
    <w:rsid w:val="00533F13"/>
    <w:rsid w:val="00590036"/>
    <w:rsid w:val="005C7A3B"/>
    <w:rsid w:val="005D057D"/>
    <w:rsid w:val="005F41B7"/>
    <w:rsid w:val="006471C8"/>
    <w:rsid w:val="0065248E"/>
    <w:rsid w:val="00671F7E"/>
    <w:rsid w:val="006E3874"/>
    <w:rsid w:val="006F7767"/>
    <w:rsid w:val="007A4230"/>
    <w:rsid w:val="007B2387"/>
    <w:rsid w:val="00811A9F"/>
    <w:rsid w:val="00862FE6"/>
    <w:rsid w:val="00883AAE"/>
    <w:rsid w:val="00942A42"/>
    <w:rsid w:val="009510C1"/>
    <w:rsid w:val="00974887"/>
    <w:rsid w:val="00976078"/>
    <w:rsid w:val="00982973"/>
    <w:rsid w:val="00991CB6"/>
    <w:rsid w:val="00A01791"/>
    <w:rsid w:val="00A0398B"/>
    <w:rsid w:val="00A137C0"/>
    <w:rsid w:val="00A21988"/>
    <w:rsid w:val="00A718AD"/>
    <w:rsid w:val="00A92723"/>
    <w:rsid w:val="00A9583A"/>
    <w:rsid w:val="00AB4DBE"/>
    <w:rsid w:val="00AD789D"/>
    <w:rsid w:val="00B0265D"/>
    <w:rsid w:val="00B035A9"/>
    <w:rsid w:val="00B05A53"/>
    <w:rsid w:val="00B109FD"/>
    <w:rsid w:val="00B33433"/>
    <w:rsid w:val="00B71EF6"/>
    <w:rsid w:val="00BD4956"/>
    <w:rsid w:val="00BE1737"/>
    <w:rsid w:val="00BF2270"/>
    <w:rsid w:val="00BF2C9B"/>
    <w:rsid w:val="00C0011D"/>
    <w:rsid w:val="00C37AC2"/>
    <w:rsid w:val="00C51A66"/>
    <w:rsid w:val="00CB7DBA"/>
    <w:rsid w:val="00CE00AF"/>
    <w:rsid w:val="00D0359E"/>
    <w:rsid w:val="00D447B5"/>
    <w:rsid w:val="00D67782"/>
    <w:rsid w:val="00D8435B"/>
    <w:rsid w:val="00D9293F"/>
    <w:rsid w:val="00DB0F3B"/>
    <w:rsid w:val="00DE0218"/>
    <w:rsid w:val="00E149E2"/>
    <w:rsid w:val="00E97E4D"/>
    <w:rsid w:val="00EC38D1"/>
    <w:rsid w:val="00ED21AE"/>
    <w:rsid w:val="00F42E89"/>
    <w:rsid w:val="00FA1C63"/>
    <w:rsid w:val="00FC61C8"/>
    <w:rsid w:val="00FD7323"/>
    <w:rsid w:val="00FF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FC060"/>
  <w15:chartTrackingRefBased/>
  <w15:docId w15:val="{E7E63660-A4CB-4449-B307-52A89112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60"/>
  </w:style>
  <w:style w:type="paragraph" w:styleId="Footer">
    <w:name w:val="footer"/>
    <w:basedOn w:val="Normal"/>
    <w:link w:val="FooterChar"/>
    <w:uiPriority w:val="99"/>
    <w:unhideWhenUsed/>
    <w:rsid w:val="005254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60"/>
  </w:style>
  <w:style w:type="paragraph" w:customStyle="1" w:styleId="H1">
    <w:name w:val="H1"/>
    <w:basedOn w:val="Normal"/>
    <w:qFormat/>
    <w:rsid w:val="00671F7E"/>
    <w:pPr>
      <w:spacing w:after="500"/>
    </w:pPr>
    <w:rPr>
      <w:rFonts w:asciiTheme="majorHAnsi" w:hAnsiTheme="majorHAnsi"/>
      <w:color w:val="1A125A" w:themeColor="accent1"/>
      <w:sz w:val="60"/>
      <w:szCs w:val="60"/>
    </w:rPr>
  </w:style>
  <w:style w:type="paragraph" w:styleId="ListParagraph">
    <w:name w:val="List Paragraph"/>
    <w:basedOn w:val="Normal"/>
    <w:uiPriority w:val="34"/>
    <w:qFormat/>
    <w:rsid w:val="00671F7E"/>
    <w:pPr>
      <w:ind w:left="720"/>
      <w:contextualSpacing/>
    </w:pPr>
  </w:style>
  <w:style w:type="table" w:styleId="TableGrid">
    <w:name w:val="Table Grid"/>
    <w:basedOn w:val="TableNormal"/>
    <w:uiPriority w:val="39"/>
    <w:rsid w:val="00671F7E"/>
    <w:pPr>
      <w:spacing w:after="0" w:line="240" w:lineRule="auto"/>
    </w:pPr>
    <w:tblPr>
      <w:tblBorders>
        <w:top w:val="single" w:sz="4" w:space="0" w:color="1A125A" w:themeColor="accent1"/>
        <w:left w:val="single" w:sz="4" w:space="0" w:color="1A125A" w:themeColor="accent1"/>
        <w:bottom w:val="single" w:sz="4" w:space="0" w:color="1A125A" w:themeColor="accent1"/>
        <w:right w:val="single" w:sz="4" w:space="0" w:color="1A125A" w:themeColor="accent1"/>
        <w:insideH w:val="single" w:sz="4" w:space="0" w:color="1A125A" w:themeColor="accent1"/>
        <w:insideV w:val="single" w:sz="4" w:space="0" w:color="1A125A" w:themeColor="accent1"/>
      </w:tblBorders>
    </w:tblPr>
    <w:tcPr>
      <w:shd w:val="clear" w:color="auto" w:fill="EEF1F6"/>
    </w:tcPr>
  </w:style>
  <w:style w:type="paragraph" w:customStyle="1" w:styleId="Question">
    <w:name w:val="Question"/>
    <w:basedOn w:val="H1"/>
    <w:qFormat/>
    <w:rsid w:val="00ED21AE"/>
    <w:pPr>
      <w:spacing w:before="60" w:after="0" w:line="240" w:lineRule="auto"/>
    </w:pPr>
    <w:rPr>
      <w:sz w:val="28"/>
      <w:szCs w:val="28"/>
    </w:rPr>
  </w:style>
  <w:style w:type="paragraph" w:customStyle="1" w:styleId="Instruction">
    <w:name w:val="Instruction"/>
    <w:basedOn w:val="Normal"/>
    <w:qFormat/>
    <w:rsid w:val="00ED21AE"/>
    <w:pPr>
      <w:spacing w:before="160"/>
    </w:pPr>
    <w:rPr>
      <w:color w:val="F7901E" w:themeColor="accent2"/>
      <w:sz w:val="24"/>
      <w:szCs w:val="24"/>
    </w:rPr>
  </w:style>
  <w:style w:type="paragraph" w:customStyle="1" w:styleId="QuestionNumber">
    <w:name w:val="Question Number"/>
    <w:basedOn w:val="H1"/>
    <w:qFormat/>
    <w:rsid w:val="00ED21AE"/>
    <w:pPr>
      <w:spacing w:before="40" w:after="40" w:line="240" w:lineRule="auto"/>
    </w:pPr>
    <w:rPr>
      <w:color w:val="FFFFFF" w:themeColor="background1"/>
      <w:sz w:val="28"/>
      <w:szCs w:val="28"/>
    </w:rPr>
  </w:style>
  <w:style w:type="paragraph" w:customStyle="1" w:styleId="ShortAnswer">
    <w:name w:val="Short Answer"/>
    <w:basedOn w:val="Instruction"/>
    <w:qFormat/>
    <w:rsid w:val="0065248E"/>
    <w:pPr>
      <w:tabs>
        <w:tab w:val="left" w:pos="448"/>
        <w:tab w:val="left" w:pos="1330"/>
      </w:tabs>
      <w:spacing w:before="240"/>
    </w:pPr>
    <w:rPr>
      <w:color w:val="auto"/>
      <w:sz w:val="20"/>
      <w:szCs w:val="20"/>
    </w:rPr>
  </w:style>
  <w:style w:type="paragraph" w:customStyle="1" w:styleId="Fill-In">
    <w:name w:val="Fill-In"/>
    <w:basedOn w:val="Instruction"/>
    <w:qFormat/>
    <w:rsid w:val="0065248E"/>
    <w:pPr>
      <w:spacing w:before="60" w:after="60" w:line="240" w:lineRule="auto"/>
    </w:pPr>
    <w:rPr>
      <w:color w:val="auto"/>
    </w:rPr>
  </w:style>
  <w:style w:type="paragraph" w:customStyle="1" w:styleId="BlueNote">
    <w:name w:val="Blue Note"/>
    <w:basedOn w:val="Instruction"/>
    <w:qFormat/>
    <w:rsid w:val="0065248E"/>
    <w:pPr>
      <w:spacing w:before="280"/>
      <w:ind w:left="567"/>
    </w:pPr>
    <w:rPr>
      <w:color w:val="1A125A" w:themeColor="accent1"/>
      <w:sz w:val="22"/>
      <w:szCs w:val="22"/>
    </w:rPr>
  </w:style>
  <w:style w:type="table" w:styleId="TableGridLight">
    <w:name w:val="Grid Table Light"/>
    <w:basedOn w:val="TableNormal"/>
    <w:uiPriority w:val="40"/>
    <w:rsid w:val="00ED21AE"/>
    <w:pPr>
      <w:spacing w:after="0" w:line="240" w:lineRule="auto"/>
    </w:pPr>
    <w:rPr>
      <w:rFonts w:asciiTheme="majorHAnsi" w:hAnsiTheme="majorHAnsi"/>
      <w:color w:val="1A125A" w:themeColor="accent1"/>
      <w:sz w:val="28"/>
    </w:rPr>
    <w:tblPr>
      <w:tblBorders>
        <w:top w:val="single" w:sz="4" w:space="0" w:color="1A125A" w:themeColor="accent1"/>
      </w:tblBorders>
    </w:tblPr>
    <w:tblStylePr w:type="firstCol">
      <w:rPr>
        <w:rFonts w:asciiTheme="majorHAnsi" w:hAnsiTheme="majorHAnsi"/>
        <w:color w:val="FFFFFF" w:themeColor="background1"/>
        <w:sz w:val="26"/>
      </w:rPr>
      <w:tblPr/>
      <w:tcPr>
        <w:shd w:val="clear" w:color="auto" w:fill="1A125A" w:themeFill="accent1"/>
      </w:tcPr>
    </w:tblStylePr>
  </w:style>
  <w:style w:type="paragraph" w:styleId="NoSpacing">
    <w:name w:val="No Spacing"/>
    <w:uiPriority w:val="1"/>
    <w:qFormat/>
    <w:rsid w:val="00ED21AE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942A42"/>
    <w:pPr>
      <w:spacing w:after="0" w:line="240" w:lineRule="auto"/>
    </w:pPr>
    <w:tblPr>
      <w:tblStyleRowBandSize w:val="1"/>
      <w:tblStyleColBandSize w:val="1"/>
      <w:tblBorders>
        <w:insideH w:val="single" w:sz="4" w:space="0" w:color="1A125A" w:themeColor="accent1"/>
        <w:insideV w:val="single" w:sz="4" w:space="0" w:color="1A125A" w:themeColor="accent1"/>
      </w:tblBorders>
    </w:tblPr>
    <w:tcPr>
      <w:shd w:val="clear" w:color="auto" w:fill="auto"/>
    </w:tcPr>
    <w:tblStylePr w:type="firstRow">
      <w:rPr>
        <w:b w:val="0"/>
        <w:bCs/>
      </w:rPr>
    </w:tblStylePr>
    <w:tblStylePr w:type="lastRow">
      <w:rPr>
        <w:b w:val="0"/>
        <w:bCs/>
      </w:rPr>
      <w:tblPr/>
      <w:tcPr>
        <w:tcBorders>
          <w:top w:val="nil"/>
          <w:left w:val="nil"/>
          <w:bottom w:val="nil"/>
          <w:right w:val="nil"/>
        </w:tcBorders>
        <w:shd w:val="clear" w:color="auto" w:fill="auto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paragraph" w:customStyle="1" w:styleId="TableList">
    <w:name w:val="Table List"/>
    <w:basedOn w:val="ShortAnswer"/>
    <w:qFormat/>
    <w:rsid w:val="00C0011D"/>
    <w:pPr>
      <w:tabs>
        <w:tab w:val="clear" w:pos="448"/>
        <w:tab w:val="left" w:pos="607"/>
      </w:tabs>
      <w:spacing w:before="60" w:after="60" w:line="240" w:lineRule="auto"/>
      <w:ind w:left="606" w:hanging="425"/>
    </w:pPr>
    <w:rPr>
      <w:bCs/>
      <w:sz w:val="18"/>
      <w:szCs w:val="18"/>
    </w:rPr>
  </w:style>
  <w:style w:type="paragraph" w:customStyle="1" w:styleId="BulletNotes">
    <w:name w:val="Bullet Notes"/>
    <w:basedOn w:val="ShortAnswer"/>
    <w:qFormat/>
    <w:rsid w:val="00166008"/>
    <w:pPr>
      <w:numPr>
        <w:numId w:val="1"/>
      </w:numPr>
      <w:spacing w:before="120" w:line="312" w:lineRule="auto"/>
      <w:ind w:left="284" w:hanging="284"/>
      <w:contextualSpacing/>
    </w:pPr>
  </w:style>
  <w:style w:type="paragraph" w:customStyle="1" w:styleId="H3">
    <w:name w:val="H3"/>
    <w:basedOn w:val="Instruction"/>
    <w:qFormat/>
    <w:rsid w:val="00166008"/>
    <w:pPr>
      <w:spacing w:after="0"/>
    </w:pPr>
    <w:rPr>
      <w:color w:val="1A125A" w:themeColor="accent1"/>
      <w:sz w:val="22"/>
      <w:szCs w:val="22"/>
    </w:rPr>
  </w:style>
  <w:style w:type="paragraph" w:customStyle="1" w:styleId="Body">
    <w:name w:val="Body"/>
    <w:basedOn w:val="BulletNotes"/>
    <w:qFormat/>
    <w:rsid w:val="00B05A53"/>
    <w:pPr>
      <w:numPr>
        <w:numId w:val="0"/>
      </w:numPr>
      <w:spacing w:line="240" w:lineRule="auto"/>
      <w:contextualSpacing w:val="0"/>
    </w:pPr>
  </w:style>
  <w:style w:type="paragraph" w:customStyle="1" w:styleId="H2">
    <w:name w:val="H2"/>
    <w:basedOn w:val="H3"/>
    <w:qFormat/>
    <w:rsid w:val="007B2387"/>
    <w:pPr>
      <w:spacing w:before="80" w:line="240" w:lineRule="auto"/>
    </w:pPr>
    <w:rPr>
      <w:b/>
      <w:sz w:val="28"/>
      <w:szCs w:val="28"/>
    </w:rPr>
  </w:style>
  <w:style w:type="paragraph" w:customStyle="1" w:styleId="InstructionSmall">
    <w:name w:val="Instruction Small"/>
    <w:basedOn w:val="Instruction"/>
    <w:qFormat/>
    <w:rsid w:val="007B2387"/>
    <w:pPr>
      <w:spacing w:before="40" w:after="0" w:line="240" w:lineRule="auto"/>
      <w:contextualSpacing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D4956"/>
    <w:rPr>
      <w:color w:val="808080"/>
    </w:rPr>
  </w:style>
  <w:style w:type="character" w:customStyle="1" w:styleId="CharBlueNote">
    <w:name w:val="CharBlueNote"/>
    <w:basedOn w:val="DefaultParagraphFont"/>
    <w:uiPriority w:val="1"/>
    <w:qFormat/>
    <w:rsid w:val="00006F10"/>
    <w:rPr>
      <w:color w:val="1A125A" w:themeColor="accent1"/>
      <w:sz w:val="20"/>
      <w:szCs w:val="20"/>
    </w:rPr>
  </w:style>
  <w:style w:type="paragraph" w:customStyle="1" w:styleId="H4">
    <w:name w:val="H4"/>
    <w:basedOn w:val="H3"/>
    <w:qFormat/>
    <w:rsid w:val="00006F10"/>
    <w:pPr>
      <w:spacing w:before="60" w:line="240" w:lineRule="auto"/>
    </w:pPr>
    <w:rPr>
      <w:b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6F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F1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6F10"/>
    <w:rPr>
      <w:vertAlign w:val="superscript"/>
    </w:rPr>
  </w:style>
  <w:style w:type="paragraph" w:customStyle="1" w:styleId="ControlList">
    <w:name w:val="Control List"/>
    <w:basedOn w:val="ShortAnswer"/>
    <w:qFormat/>
    <w:rsid w:val="00AD789D"/>
    <w:pPr>
      <w:tabs>
        <w:tab w:val="clear" w:pos="448"/>
        <w:tab w:val="clear" w:pos="1330"/>
        <w:tab w:val="left" w:pos="364"/>
        <w:tab w:val="left" w:pos="742"/>
      </w:tabs>
      <w:spacing w:before="160"/>
      <w:ind w:left="743" w:hanging="74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543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433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54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4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4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4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SSP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A125A"/>
      </a:accent1>
      <a:accent2>
        <a:srgbClr val="F7901E"/>
      </a:accent2>
      <a:accent3>
        <a:srgbClr val="FEDD10"/>
      </a:accent3>
      <a:accent4>
        <a:srgbClr val="6CA939"/>
      </a:accent4>
      <a:accent5>
        <a:srgbClr val="EF4123"/>
      </a:accent5>
      <a:accent6>
        <a:srgbClr val="231F20"/>
      </a:accent6>
      <a:hlink>
        <a:srgbClr val="211651"/>
      </a:hlink>
      <a:folHlink>
        <a:srgbClr val="404041"/>
      </a:folHlink>
    </a:clrScheme>
    <a:fontScheme name="SSSP">
      <a:majorFont>
        <a:latin typeface="Arial Narrow Bold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2009664a0a4e1cba45b2abbb047f34 xmlns="22c4c133-110a-4756-8f84-4a1c3b06f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National</TermName>
          <TermId xmlns="http://schemas.microsoft.com/office/infopath/2007/PartnerControls">6d021464-e49a-420a-bb58-c173e90f1021</TermId>
        </TermInfo>
      </Terms>
    </ia2009664a0a4e1cba45b2abbb047f34>
    <_dlc_DocId xmlns="22c4c133-110a-4756-8f84-4a1c3b06f7ce">PM5XDW7VYUZ4-1424946718-421</_dlc_DocId>
    <c2f7b119569741ca8212f8ea2c9e6571 xmlns="22c4c133-110a-4756-8f84-4a1c3b06f7c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RULE, Policy, Guidance</TermName>
          <TermId xmlns="http://schemas.microsoft.com/office/infopath/2007/PartnerControls">dd454d0e-19fc-45f6-8bb4-3dce9267f21e</TermId>
        </TermInfo>
      </Terms>
    </c2f7b119569741ca8212f8ea2c9e6571>
    <TaxCatchAll xmlns="22c4c133-110a-4756-8f84-4a1c3b06f7ce">
      <Value>35</Value>
      <Value>60</Value>
    </TaxCatchAll>
    <_dlc_DocIdUrl xmlns="22c4c133-110a-4756-8f84-4a1c3b06f7ce">
      <Url>https://sitesafenz.sharepoint.com/sites/SiteSafeDocuments/Marketing/_layouts/15/DocIdRedir.aspx?ID=PM5XDW7VYUZ4-1424946718-421</Url>
      <Description>PM5XDW7VYUZ4-1424946718-421</Description>
    </_dlc_DocIdUrl>
    <c6197a2f211549e191254d9229d756eb xmlns="22c4c133-110a-4756-8f84-4a1c3b06f7ce">
      <Terms xmlns="http://schemas.microsoft.com/office/infopath/2007/PartnerControls"/>
    </c6197a2f211549e191254d9229d756eb>
    <i727cc798c48404c9dfe36783d26945c xmlns="22c4c133-110a-4756-8f84-4a1c3b06f7ce">
      <Terms xmlns="http://schemas.microsoft.com/office/infopath/2007/PartnerControls"/>
    </i727cc798c48404c9dfe36783d26945c>
    <c753abdb7d4247eaaa193b9c60a6e551 xmlns="22c4c133-110a-4756-8f84-4a1c3b06f7ce">
      <Terms xmlns="http://schemas.microsoft.com/office/infopath/2007/PartnerControls"/>
    </c753abdb7d4247eaaa193b9c60a6e551>
    <lcf76f155ced4ddcb4097134ff3c332f xmlns="5e521601-8b3a-4d6a-bcbe-4ea87686a3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ED8DE89013884DAA05788C869336B9" ma:contentTypeVersion="21" ma:contentTypeDescription="Create a new document." ma:contentTypeScope="" ma:versionID="5de617e210edb9c89fe7b78026392391">
  <xsd:schema xmlns:xsd="http://www.w3.org/2001/XMLSchema" xmlns:xs="http://www.w3.org/2001/XMLSchema" xmlns:p="http://schemas.microsoft.com/office/2006/metadata/properties" xmlns:ns2="22c4c133-110a-4756-8f84-4a1c3b06f7ce" xmlns:ns3="5e521601-8b3a-4d6a-bcbe-4ea87686a3b1" targetNamespace="http://schemas.microsoft.com/office/2006/metadata/properties" ma:root="true" ma:fieldsID="886d90589f52819ba3cf5087c5ff0973" ns2:_="" ns3:_="">
    <xsd:import namespace="22c4c133-110a-4756-8f84-4a1c3b06f7ce"/>
    <xsd:import namespace="5e521601-8b3a-4d6a-bcbe-4ea87686a3b1"/>
    <xsd:element name="properties">
      <xsd:complexType>
        <xsd:sequence>
          <xsd:element name="documentManagement">
            <xsd:complexType>
              <xsd:all>
                <xsd:element ref="ns2:c753abdb7d4247eaaa193b9c60a6e551" minOccurs="0"/>
                <xsd:element ref="ns2:TaxCatchAll" minOccurs="0"/>
                <xsd:element ref="ns2:TaxCatchAllLabel" minOccurs="0"/>
                <xsd:element ref="ns2:i727cc798c48404c9dfe36783d26945c" minOccurs="0"/>
                <xsd:element ref="ns2:c6197a2f211549e191254d9229d756eb" minOccurs="0"/>
                <xsd:element ref="ns2:c2f7b119569741ca8212f8ea2c9e6571" minOccurs="0"/>
                <xsd:element ref="ns2:ia2009664a0a4e1cba45b2abbb047f34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ObjectDetectorVersion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4c133-110a-4756-8f84-4a1c3b06f7ce" elementFormDefault="qualified">
    <xsd:import namespace="http://schemas.microsoft.com/office/2006/documentManagement/types"/>
    <xsd:import namespace="http://schemas.microsoft.com/office/infopath/2007/PartnerControls"/>
    <xsd:element name="c753abdb7d4247eaaa193b9c60a6e551" ma:index="7" nillable="true" ma:taxonomy="true" ma:internalName="c753abdb7d4247eaaa193b9c60a6e551" ma:taxonomyFieldName="Function" ma:displayName="Function" ma:default="280;#Marketing|41de9fc3-ecae-43b6-80f8-142f5a67196c" ma:fieldId="{c753abdb-7d42-47ea-aa19-3b9c60a6e551}" ma:sspId="dd86190e-a406-44c5-9d7f-a2c2e230333b" ma:termSetId="0dcc4b07-b3c5-4274-a803-a415e37f10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f9b53ed3-96d1-4703-9d31-56f3c17c77e2}" ma:internalName="TaxCatchAll" ma:showField="CatchAllData" ma:web="22c4c133-110a-4756-8f84-4a1c3b06f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f9b53ed3-96d1-4703-9d31-56f3c17c77e2}" ma:internalName="TaxCatchAllLabel" ma:readOnly="true" ma:showField="CatchAllDataLabel" ma:web="22c4c133-110a-4756-8f84-4a1c3b06f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727cc798c48404c9dfe36783d26945c" ma:index="11" nillable="true" ma:taxonomy="true" ma:internalName="i727cc798c48404c9dfe36783d26945c" ma:taxonomyFieldName="Activity" ma:displayName="Activity" ma:default="280;#Marketing|41de9fc3-ecae-43b6-80f8-142f5a67196c" ma:fieldId="{2727cc79-8c48-404c-9dfe-36783d26945c}" ma:sspId="dd86190e-a406-44c5-9d7f-a2c2e230333b" ma:termSetId="0dcc4b07-b3c5-4274-a803-a415e37f10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6197a2f211549e191254d9229d756eb" ma:index="13" nillable="true" ma:taxonomy="true" ma:internalName="c6197a2f211549e191254d9229d756eb" ma:taxonomyFieldName="Subactivity" ma:displayName="Subactivity" ma:default="333;#Archives|aa8b6ed2-2329-4cb8-ad07-978c5609d048" ma:fieldId="{c6197a2f-2115-49e1-9125-4d9229d756eb}" ma:sspId="dd86190e-a406-44c5-9d7f-a2c2e230333b" ma:termSetId="0dcc4b07-b3c5-4274-a803-a415e37f10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f7b119569741ca8212f8ea2c9e6571" ma:index="15" nillable="true" ma:taxonomy="true" ma:internalName="c2f7b119569741ca8212f8ea2c9e6571" ma:taxonomyFieldName="Document_x0020_Type" ma:displayName="Document Type" ma:default="" ma:fieldId="{c2f7b119-5697-41ca-8212-f8ea2c9e6571}" ma:sspId="dd86190e-a406-44c5-9d7f-a2c2e230333b" ma:termSetId="cd9f6b48-dd15-4777-a651-75e5363713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2009664a0a4e1cba45b2abbb047f34" ma:index="17" nillable="true" ma:taxonomy="true" ma:internalName="ia2009664a0a4e1cba45b2abbb047f34" ma:taxonomyFieldName="Region" ma:displayName="Region" ma:default="35;#National|6d021464-e49a-420a-bb58-c173e90f1021" ma:fieldId="{2a200966-4a0a-4e1c-ba45-b2abbb047f34}" ma:sspId="dd86190e-a406-44c5-9d7f-a2c2e230333b" ma:termSetId="da1889f4-4aa2-426e-b2f8-07a12b7926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21601-8b3a-4d6a-bcbe-4ea87686a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dd86190e-a406-44c5-9d7f-a2c2e2303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1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BE7B6-0DDB-4DCA-9EA2-13CD33552152}">
  <ds:schemaRefs>
    <ds:schemaRef ds:uri="http://schemas.microsoft.com/office/2006/metadata/properties"/>
    <ds:schemaRef ds:uri="http://schemas.microsoft.com/office/infopath/2007/PartnerControls"/>
    <ds:schemaRef ds:uri="22c4c133-110a-4756-8f84-4a1c3b06f7ce"/>
  </ds:schemaRefs>
</ds:datastoreItem>
</file>

<file path=customXml/itemProps2.xml><?xml version="1.0" encoding="utf-8"?>
<ds:datastoreItem xmlns:ds="http://schemas.openxmlformats.org/officeDocument/2006/customXml" ds:itemID="{A2DA3ACB-9F82-4260-A330-083577690A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414B1-4779-4D37-8F54-D5160C88EC4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72A3ED-C85A-4A5B-A271-2FFF08B8A453}"/>
</file>

<file path=customXml/itemProps5.xml><?xml version="1.0" encoding="utf-8"?>
<ds:datastoreItem xmlns:ds="http://schemas.openxmlformats.org/officeDocument/2006/customXml" ds:itemID="{0AE53628-700C-4D06-98D1-E6880285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Empson</dc:creator>
  <cp:keywords/>
  <dc:description/>
  <cp:lastModifiedBy>Kathy Lane</cp:lastModifiedBy>
  <cp:revision>17</cp:revision>
  <dcterms:created xsi:type="dcterms:W3CDTF">2019-11-19T21:31:00Z</dcterms:created>
  <dcterms:modified xsi:type="dcterms:W3CDTF">2020-06-04T01:16:00Z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ion">
    <vt:lpwstr>35;#National|6d021464-e49a-420a-bb58-c173e90f1021</vt:lpwstr>
  </property>
  <property fmtid="{D5CDD505-2E9C-101B-9397-08002B2CF9AE}" pid="3" name="ContentTypeId">
    <vt:lpwstr>0x01010048ED8DE89013884DAA05788C869336B9</vt:lpwstr>
  </property>
  <property fmtid="{D5CDD505-2E9C-101B-9397-08002B2CF9AE}" pid="4" name="Document Type">
    <vt:lpwstr>60;#RULE, Policy, Guidance|dd454d0e-19fc-45f6-8bb4-3dce9267f21e</vt:lpwstr>
  </property>
  <property fmtid="{D5CDD505-2E9C-101B-9397-08002B2CF9AE}" pid="5" name="_dlc_DocIdItemGuid">
    <vt:lpwstr>2a54cdf0-ccf6-4440-9c73-214ec2af062d</vt:lpwstr>
  </property>
  <property fmtid="{D5CDD505-2E9C-101B-9397-08002B2CF9AE}" pid="6" name="Activity">
    <vt:lpwstr/>
  </property>
  <property fmtid="{D5CDD505-2E9C-101B-9397-08002B2CF9AE}" pid="7" name="Subactivity">
    <vt:lpwstr/>
  </property>
  <property fmtid="{D5CDD505-2E9C-101B-9397-08002B2CF9AE}" pid="8" name="Function">
    <vt:lpwstr/>
  </property>
</Properties>
</file>